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BC" w:rsidRDefault="001215BC" w:rsidP="001215BC">
      <w:pPr>
        <w:pStyle w:val="af1"/>
        <w:jc w:val="center"/>
      </w:pPr>
      <w:r>
        <w:rPr>
          <w:noProof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C" w:rsidRPr="001956AA" w:rsidRDefault="001215BC" w:rsidP="001215BC">
      <w:pPr>
        <w:pStyle w:val="af1"/>
        <w:jc w:val="center"/>
      </w:pPr>
    </w:p>
    <w:p w:rsidR="001215BC" w:rsidRPr="009C3DAA" w:rsidRDefault="001215BC" w:rsidP="001215B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9C3DAA">
        <w:rPr>
          <w:rFonts w:ascii="Times New Roman" w:hAnsi="Times New Roman"/>
          <w:b/>
          <w:sz w:val="28"/>
          <w:szCs w:val="28"/>
        </w:rPr>
        <w:t>Совет Ладожского сельского поселения</w:t>
      </w:r>
    </w:p>
    <w:p w:rsidR="001215BC" w:rsidRPr="009C3DAA" w:rsidRDefault="001215BC" w:rsidP="001215B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9C3DAA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1215BC" w:rsidRDefault="001215BC" w:rsidP="001215BC">
      <w:pPr>
        <w:pStyle w:val="af1"/>
        <w:jc w:val="center"/>
        <w:rPr>
          <w:sz w:val="28"/>
          <w:szCs w:val="28"/>
        </w:rPr>
      </w:pPr>
    </w:p>
    <w:p w:rsidR="001215BC" w:rsidRPr="00045734" w:rsidRDefault="001215BC" w:rsidP="001215BC">
      <w:pPr>
        <w:pStyle w:val="af1"/>
        <w:jc w:val="right"/>
        <w:rPr>
          <w:sz w:val="28"/>
          <w:szCs w:val="28"/>
        </w:rPr>
      </w:pPr>
    </w:p>
    <w:p w:rsidR="001215BC" w:rsidRDefault="001215BC" w:rsidP="001215BC">
      <w:pPr>
        <w:pStyle w:val="11"/>
        <w:ind w:firstLine="85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</w:t>
      </w: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1215BC" w:rsidRDefault="001215BC" w:rsidP="001215BC">
      <w:pPr>
        <w:pStyle w:val="11"/>
        <w:ind w:firstLine="851"/>
        <w:jc w:val="both"/>
        <w:rPr>
          <w:rFonts w:ascii="Times New Roman" w:hAnsi="Times New Roman"/>
          <w:sz w:val="28"/>
        </w:rPr>
      </w:pPr>
    </w:p>
    <w:p w:rsidR="001215BC" w:rsidRDefault="001215BC" w:rsidP="001215BC">
      <w:pPr>
        <w:pStyle w:val="11"/>
        <w:ind w:firstLine="851"/>
        <w:jc w:val="both"/>
        <w:rPr>
          <w:rFonts w:ascii="Times New Roman" w:hAnsi="Times New Roman"/>
          <w:sz w:val="28"/>
        </w:rPr>
      </w:pPr>
    </w:p>
    <w:p w:rsidR="001215BC" w:rsidRPr="00A735D8" w:rsidRDefault="001215BC" w:rsidP="001215BC">
      <w:pPr>
        <w:pStyle w:val="11"/>
        <w:jc w:val="both"/>
        <w:rPr>
          <w:rFonts w:ascii="Times New Roman" w:hAnsi="Times New Roman"/>
          <w:sz w:val="28"/>
        </w:rPr>
      </w:pPr>
      <w:r w:rsidRPr="00BA4446">
        <w:rPr>
          <w:rFonts w:ascii="Times New Roman" w:hAnsi="Times New Roman"/>
          <w:color w:val="FF0000"/>
          <w:sz w:val="28"/>
        </w:rPr>
        <w:t xml:space="preserve">     </w:t>
      </w:r>
      <w:r w:rsidRPr="00A735D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20 </w:t>
      </w:r>
      <w:r w:rsidRPr="00A735D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июня</w:t>
      </w:r>
      <w:r w:rsidRPr="00A735D8">
        <w:rPr>
          <w:rFonts w:ascii="Times New Roman" w:hAnsi="Times New Roman"/>
          <w:sz w:val="28"/>
        </w:rPr>
        <w:t xml:space="preserve">   2017 года</w:t>
      </w:r>
      <w:r w:rsidRPr="00A735D8">
        <w:rPr>
          <w:rFonts w:ascii="Times New Roman" w:hAnsi="Times New Roman"/>
          <w:sz w:val="28"/>
        </w:rPr>
        <w:tab/>
      </w:r>
      <w:r w:rsidRPr="00A735D8">
        <w:rPr>
          <w:rFonts w:ascii="Times New Roman" w:hAnsi="Times New Roman"/>
          <w:sz w:val="28"/>
        </w:rPr>
        <w:tab/>
      </w:r>
      <w:r w:rsidRPr="00A735D8">
        <w:rPr>
          <w:rFonts w:ascii="Times New Roman" w:hAnsi="Times New Roman"/>
          <w:sz w:val="28"/>
        </w:rPr>
        <w:tab/>
        <w:t xml:space="preserve">                       </w:t>
      </w:r>
      <w:r>
        <w:rPr>
          <w:rFonts w:ascii="Times New Roman" w:hAnsi="Times New Roman"/>
          <w:sz w:val="28"/>
        </w:rPr>
        <w:t xml:space="preserve">                             </w:t>
      </w:r>
      <w:r w:rsidRPr="00A735D8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4</w:t>
      </w:r>
    </w:p>
    <w:p w:rsidR="001215BC" w:rsidRPr="00A735D8" w:rsidRDefault="001215BC" w:rsidP="001215BC">
      <w:pPr>
        <w:pStyle w:val="11"/>
        <w:jc w:val="both"/>
        <w:rPr>
          <w:rFonts w:ascii="Times New Roman" w:hAnsi="Times New Roman"/>
          <w:sz w:val="28"/>
        </w:rPr>
      </w:pPr>
      <w:r w:rsidRPr="00A735D8">
        <w:rPr>
          <w:rFonts w:ascii="Times New Roman" w:hAnsi="Times New Roman"/>
          <w:sz w:val="28"/>
        </w:rPr>
        <w:t xml:space="preserve">     ст.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Pr="00A735D8">
        <w:rPr>
          <w:rFonts w:ascii="Times New Roman" w:hAnsi="Times New Roman"/>
          <w:sz w:val="28"/>
        </w:rPr>
        <w:t>Ладожская</w:t>
      </w:r>
      <w:proofErr w:type="gramEnd"/>
      <w:r w:rsidRPr="00A735D8">
        <w:rPr>
          <w:rFonts w:ascii="Times New Roman" w:hAnsi="Times New Roman"/>
          <w:sz w:val="28"/>
        </w:rPr>
        <w:tab/>
      </w:r>
      <w:r w:rsidRPr="00A735D8">
        <w:rPr>
          <w:rFonts w:ascii="Times New Roman" w:hAnsi="Times New Roman"/>
          <w:sz w:val="28"/>
        </w:rPr>
        <w:tab/>
      </w:r>
      <w:r w:rsidRPr="00A735D8">
        <w:rPr>
          <w:rFonts w:ascii="Times New Roman" w:hAnsi="Times New Roman"/>
          <w:sz w:val="28"/>
        </w:rPr>
        <w:tab/>
      </w:r>
      <w:r w:rsidRPr="00A735D8">
        <w:rPr>
          <w:rFonts w:ascii="Times New Roman" w:hAnsi="Times New Roman"/>
          <w:sz w:val="28"/>
        </w:rPr>
        <w:tab/>
      </w:r>
      <w:r w:rsidRPr="00A735D8"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 xml:space="preserve">                          </w:t>
      </w:r>
      <w:r w:rsidRPr="00A735D8">
        <w:rPr>
          <w:rFonts w:ascii="Times New Roman" w:hAnsi="Times New Roman"/>
          <w:sz w:val="28"/>
        </w:rPr>
        <w:t xml:space="preserve">Протокол № </w:t>
      </w:r>
      <w:r>
        <w:rPr>
          <w:rFonts w:ascii="Times New Roman" w:hAnsi="Times New Roman"/>
          <w:sz w:val="28"/>
        </w:rPr>
        <w:t>48</w:t>
      </w:r>
    </w:p>
    <w:p w:rsidR="001215BC" w:rsidRDefault="001215BC" w:rsidP="001215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5BC" w:rsidRPr="00322AD5" w:rsidRDefault="001215BC" w:rsidP="001215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5DF" w:rsidRPr="00EB17C0" w:rsidRDefault="002B65DF" w:rsidP="002B65DF">
      <w:pPr>
        <w:pStyle w:val="11"/>
        <w:rPr>
          <w:rFonts w:ascii="Times New Roman" w:hAnsi="Times New Roman"/>
          <w:sz w:val="16"/>
          <w:szCs w:val="16"/>
        </w:rPr>
      </w:pPr>
    </w:p>
    <w:p w:rsidR="00BE69C3" w:rsidRDefault="00BE69C3" w:rsidP="002B65DF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:rsidR="00BE69C3" w:rsidRPr="005548CF" w:rsidRDefault="00C02E33" w:rsidP="00C02E3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форм и механизмов общественного участия  в принятии решений и реализации проектов комплексного благоустройства и развитие сельской среды</w:t>
      </w:r>
    </w:p>
    <w:p w:rsidR="00BE69C3" w:rsidRPr="00EB17C0" w:rsidRDefault="00BE69C3" w:rsidP="00BE69C3">
      <w:pPr>
        <w:pStyle w:val="ConsPlusTitle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2B65DF" w:rsidRPr="00C02E33" w:rsidRDefault="00C02E33" w:rsidP="00C02E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2E33">
        <w:rPr>
          <w:rFonts w:ascii="Times New Roman" w:hAnsi="Times New Roman" w:cs="Times New Roman"/>
          <w:color w:val="333333"/>
          <w:sz w:val="28"/>
          <w:szCs w:val="28"/>
        </w:rPr>
        <w:t xml:space="preserve">Руководствуясь Федеральным  законом от 06 октября 2003 года № 131-ФЗ «Об общих принципах организации местного самоуправления в Российской Федерации», </w:t>
      </w:r>
      <w:r w:rsidRPr="00C02E3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215BC">
        <w:rPr>
          <w:rFonts w:ascii="Times New Roman" w:hAnsi="Times New Roman" w:cs="Times New Roman"/>
          <w:sz w:val="28"/>
          <w:szCs w:val="28"/>
        </w:rPr>
        <w:t>Ладожского</w:t>
      </w:r>
      <w:r w:rsidRPr="00C02E3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 Совет </w:t>
      </w:r>
      <w:r w:rsidR="001215BC">
        <w:rPr>
          <w:rFonts w:ascii="Times New Roman" w:hAnsi="Times New Roman" w:cs="Times New Roman"/>
          <w:sz w:val="28"/>
          <w:szCs w:val="28"/>
        </w:rPr>
        <w:t>Ладожского</w:t>
      </w:r>
      <w:r w:rsidRPr="00C02E3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>
        <w:rPr>
          <w:rFonts w:ascii="Times New Roman" w:hAnsi="Times New Roman" w:cs="Times New Roman"/>
          <w:spacing w:val="38"/>
          <w:sz w:val="28"/>
          <w:szCs w:val="28"/>
        </w:rPr>
        <w:t>реши</w:t>
      </w:r>
      <w:r w:rsidRPr="00C02E33">
        <w:rPr>
          <w:rFonts w:ascii="Times New Roman" w:hAnsi="Times New Roman" w:cs="Times New Roman"/>
          <w:spacing w:val="38"/>
          <w:sz w:val="28"/>
          <w:szCs w:val="28"/>
        </w:rPr>
        <w:t>л</w:t>
      </w:r>
      <w:r w:rsidR="002B65DF" w:rsidRPr="00C02E33">
        <w:rPr>
          <w:rFonts w:ascii="Times New Roman" w:hAnsi="Times New Roman" w:cs="Times New Roman"/>
          <w:sz w:val="28"/>
        </w:rPr>
        <w:t>:</w:t>
      </w:r>
    </w:p>
    <w:p w:rsidR="00134613" w:rsidRDefault="002B65DF" w:rsidP="005548CF">
      <w:pPr>
        <w:pStyle w:val="ConsPlusTitle"/>
        <w:ind w:firstLine="567"/>
        <w:jc w:val="both"/>
        <w:rPr>
          <w:rFonts w:ascii="Times New Roman" w:hAnsi="Times New Roman"/>
          <w:b w:val="0"/>
          <w:sz w:val="28"/>
        </w:rPr>
      </w:pPr>
      <w:r w:rsidRPr="005548CF">
        <w:rPr>
          <w:rFonts w:ascii="Times New Roman" w:hAnsi="Times New Roman"/>
          <w:b w:val="0"/>
          <w:sz w:val="28"/>
        </w:rPr>
        <w:t>1.</w:t>
      </w:r>
      <w:r w:rsidR="00BE69C3" w:rsidRPr="005548CF">
        <w:rPr>
          <w:rFonts w:ascii="Times New Roman" w:hAnsi="Times New Roman"/>
          <w:b w:val="0"/>
          <w:sz w:val="28"/>
        </w:rPr>
        <w:t xml:space="preserve"> </w:t>
      </w:r>
      <w:r w:rsidR="00134613">
        <w:rPr>
          <w:rFonts w:ascii="Times New Roman" w:hAnsi="Times New Roman"/>
          <w:b w:val="0"/>
          <w:sz w:val="28"/>
        </w:rPr>
        <w:t>Утвердить формы и механизмы общественного участия в принятии решений и реализации проектов комплексного благоустройства и развития сельской среды</w:t>
      </w:r>
      <w:r w:rsidR="006A281A">
        <w:rPr>
          <w:rFonts w:ascii="Times New Roman" w:hAnsi="Times New Roman"/>
          <w:b w:val="0"/>
          <w:sz w:val="28"/>
        </w:rPr>
        <w:t>, согласно приложению.</w:t>
      </w:r>
    </w:p>
    <w:p w:rsidR="006A281A" w:rsidRDefault="006A281A" w:rsidP="006A281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765C">
        <w:rPr>
          <w:rFonts w:ascii="Times New Roman" w:hAnsi="Times New Roman" w:cs="Times New Roman"/>
          <w:b w:val="0"/>
          <w:sz w:val="28"/>
          <w:szCs w:val="28"/>
        </w:rPr>
        <w:t xml:space="preserve">2. Общему отделу администрации </w:t>
      </w:r>
      <w:r w:rsidR="001215BC">
        <w:rPr>
          <w:rFonts w:ascii="Times New Roman" w:hAnsi="Times New Roman" w:cs="Times New Roman"/>
          <w:b w:val="0"/>
          <w:sz w:val="28"/>
          <w:szCs w:val="28"/>
        </w:rPr>
        <w:t>Ладожского</w:t>
      </w:r>
      <w:r w:rsidRPr="0017765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Усть-Лабинского района (</w:t>
      </w:r>
      <w:proofErr w:type="spellStart"/>
      <w:r w:rsidR="001215BC">
        <w:rPr>
          <w:rFonts w:ascii="Times New Roman" w:hAnsi="Times New Roman" w:cs="Times New Roman"/>
          <w:b w:val="0"/>
          <w:sz w:val="28"/>
          <w:szCs w:val="28"/>
        </w:rPr>
        <w:t>Тунгатова</w:t>
      </w:r>
      <w:proofErr w:type="spellEnd"/>
      <w:r w:rsidRPr="0017765C">
        <w:rPr>
          <w:rFonts w:ascii="Times New Roman" w:hAnsi="Times New Roman" w:cs="Times New Roman"/>
          <w:b w:val="0"/>
          <w:sz w:val="28"/>
          <w:szCs w:val="28"/>
        </w:rPr>
        <w:t>) обнародовать настоящее решение и разместить в сети «Интернет».</w:t>
      </w:r>
    </w:p>
    <w:p w:rsidR="006A281A" w:rsidRPr="0017765C" w:rsidRDefault="006A281A" w:rsidP="006A281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 решения возложить на главу </w:t>
      </w:r>
      <w:r w:rsidR="001215BC">
        <w:rPr>
          <w:rFonts w:ascii="Times New Roman" w:hAnsi="Times New Roman" w:cs="Times New Roman"/>
          <w:b w:val="0"/>
          <w:sz w:val="28"/>
          <w:szCs w:val="28"/>
        </w:rPr>
        <w:t xml:space="preserve">Ладожского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Усть-Лабинского района </w:t>
      </w:r>
      <w:r w:rsidR="001215BC">
        <w:rPr>
          <w:rFonts w:ascii="Times New Roman" w:hAnsi="Times New Roman" w:cs="Times New Roman"/>
          <w:b w:val="0"/>
          <w:sz w:val="28"/>
          <w:szCs w:val="28"/>
        </w:rPr>
        <w:t>Т. М. Марчук.</w:t>
      </w:r>
    </w:p>
    <w:p w:rsidR="006A281A" w:rsidRPr="005E0EA8" w:rsidRDefault="006A281A" w:rsidP="006A281A">
      <w:pPr>
        <w:pStyle w:val="1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5E0EA8">
        <w:rPr>
          <w:rFonts w:ascii="Times New Roman" w:hAnsi="Times New Roman"/>
          <w:sz w:val="28"/>
        </w:rPr>
        <w:t>. Настоящее решение вступает в силу со дня его официального обнародования.</w:t>
      </w:r>
    </w:p>
    <w:p w:rsidR="006A281A" w:rsidRPr="002B364D" w:rsidRDefault="006A281A" w:rsidP="006A281A">
      <w:pPr>
        <w:pStyle w:val="11"/>
        <w:jc w:val="both"/>
        <w:rPr>
          <w:rFonts w:ascii="Times New Roman" w:hAnsi="Times New Roman"/>
          <w:sz w:val="28"/>
        </w:rPr>
      </w:pPr>
    </w:p>
    <w:p w:rsidR="006A281A" w:rsidRDefault="006A281A" w:rsidP="006A281A">
      <w:pPr>
        <w:pStyle w:val="11"/>
        <w:jc w:val="both"/>
        <w:rPr>
          <w:rFonts w:ascii="Times New Roman" w:hAnsi="Times New Roman"/>
          <w:sz w:val="28"/>
        </w:rPr>
      </w:pPr>
    </w:p>
    <w:p w:rsidR="001215BC" w:rsidRPr="001D3CE6" w:rsidRDefault="001215BC" w:rsidP="001215BC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 w:rsidRPr="001D3CE6">
        <w:rPr>
          <w:rFonts w:ascii="Times New Roman" w:hAnsi="Times New Roman"/>
          <w:sz w:val="28"/>
        </w:rPr>
        <w:t xml:space="preserve"> Совета</w:t>
      </w:r>
    </w:p>
    <w:p w:rsidR="001215BC" w:rsidRPr="001D3CE6" w:rsidRDefault="001215BC" w:rsidP="001215BC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Ладожского</w:t>
      </w:r>
      <w:r w:rsidRPr="001D3C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 w:rsidRPr="001D3CE6">
        <w:rPr>
          <w:rFonts w:ascii="Times New Roman" w:hAnsi="Times New Roman"/>
          <w:sz w:val="28"/>
        </w:rPr>
        <w:t xml:space="preserve"> поселения</w:t>
      </w:r>
    </w:p>
    <w:p w:rsidR="001215BC" w:rsidRPr="001D3CE6" w:rsidRDefault="001215BC" w:rsidP="001215BC">
      <w:pPr>
        <w:pStyle w:val="af2"/>
        <w:jc w:val="both"/>
        <w:rPr>
          <w:rFonts w:ascii="Times New Roman" w:hAnsi="Times New Roman"/>
          <w:sz w:val="28"/>
        </w:rPr>
      </w:pPr>
      <w:r w:rsidRPr="001D3CE6">
        <w:rPr>
          <w:rFonts w:ascii="Times New Roman" w:hAnsi="Times New Roman"/>
          <w:sz w:val="28"/>
        </w:rPr>
        <w:t>Усть-Лабинского района</w:t>
      </w:r>
      <w:r w:rsidRPr="001D3CE6">
        <w:rPr>
          <w:rFonts w:ascii="Times New Roman" w:hAnsi="Times New Roman"/>
          <w:sz w:val="28"/>
        </w:rPr>
        <w:tab/>
      </w:r>
      <w:r w:rsidRPr="001D3CE6">
        <w:rPr>
          <w:rFonts w:ascii="Times New Roman" w:hAnsi="Times New Roman"/>
          <w:sz w:val="28"/>
        </w:rPr>
        <w:tab/>
      </w:r>
      <w:r w:rsidRPr="001D3CE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В. А. Островский</w:t>
      </w:r>
    </w:p>
    <w:p w:rsidR="001215BC" w:rsidRPr="001D3CE6" w:rsidRDefault="001215BC" w:rsidP="001215BC">
      <w:pPr>
        <w:ind w:firstLine="708"/>
        <w:jc w:val="both"/>
        <w:rPr>
          <w:sz w:val="28"/>
          <w:szCs w:val="28"/>
        </w:rPr>
      </w:pPr>
    </w:p>
    <w:p w:rsidR="001215BC" w:rsidRDefault="001215BC" w:rsidP="001215BC">
      <w:pPr>
        <w:ind w:firstLine="708"/>
        <w:jc w:val="both"/>
        <w:rPr>
          <w:sz w:val="28"/>
          <w:szCs w:val="28"/>
        </w:rPr>
      </w:pPr>
    </w:p>
    <w:p w:rsidR="001215BC" w:rsidRPr="001D3CE6" w:rsidRDefault="001215BC" w:rsidP="001215BC">
      <w:pPr>
        <w:pStyle w:val="af2"/>
        <w:jc w:val="both"/>
        <w:rPr>
          <w:rFonts w:ascii="Times New Roman" w:hAnsi="Times New Roman"/>
          <w:sz w:val="28"/>
        </w:rPr>
      </w:pPr>
      <w:r w:rsidRPr="001D3CE6">
        <w:rPr>
          <w:rFonts w:ascii="Times New Roman" w:hAnsi="Times New Roman"/>
          <w:sz w:val="28"/>
        </w:rPr>
        <w:t>Глава</w:t>
      </w:r>
    </w:p>
    <w:p w:rsidR="001215BC" w:rsidRPr="001D3CE6" w:rsidRDefault="001215BC" w:rsidP="001215BC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Ладожского сельского</w:t>
      </w:r>
      <w:r w:rsidRPr="001D3CE6">
        <w:rPr>
          <w:rFonts w:ascii="Times New Roman" w:hAnsi="Times New Roman"/>
          <w:sz w:val="28"/>
        </w:rPr>
        <w:t xml:space="preserve"> поселения</w:t>
      </w:r>
    </w:p>
    <w:p w:rsidR="001215BC" w:rsidRPr="001D3CE6" w:rsidRDefault="001215BC" w:rsidP="001215BC">
      <w:pPr>
        <w:pStyle w:val="af2"/>
        <w:jc w:val="both"/>
        <w:rPr>
          <w:rFonts w:ascii="Times New Roman" w:hAnsi="Times New Roman"/>
          <w:sz w:val="28"/>
        </w:rPr>
      </w:pPr>
      <w:r w:rsidRPr="001D3CE6">
        <w:rPr>
          <w:rFonts w:ascii="Times New Roman" w:hAnsi="Times New Roman"/>
          <w:sz w:val="28"/>
        </w:rPr>
        <w:t>Усть-Лабинского района</w:t>
      </w:r>
      <w:r w:rsidRPr="001D3CE6">
        <w:rPr>
          <w:rFonts w:ascii="Times New Roman" w:hAnsi="Times New Roman"/>
          <w:sz w:val="28"/>
        </w:rPr>
        <w:tab/>
      </w:r>
      <w:r w:rsidRPr="001D3CE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Т. М. Марчук</w:t>
      </w:r>
    </w:p>
    <w:p w:rsidR="001215BC" w:rsidRDefault="001215BC" w:rsidP="001215BC">
      <w:pPr>
        <w:pStyle w:val="af2"/>
        <w:jc w:val="both"/>
        <w:rPr>
          <w:rFonts w:ascii="Times New Roman" w:hAnsi="Times New Roman"/>
          <w:sz w:val="28"/>
        </w:rPr>
      </w:pPr>
    </w:p>
    <w:p w:rsidR="001215BC" w:rsidRDefault="001215BC" w:rsidP="00121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81A" w:rsidRDefault="006A281A" w:rsidP="006A281A">
      <w:pPr>
        <w:pStyle w:val="11"/>
        <w:jc w:val="both"/>
        <w:rPr>
          <w:rFonts w:ascii="Times New Roman" w:hAnsi="Times New Roman"/>
          <w:sz w:val="28"/>
        </w:rPr>
      </w:pPr>
    </w:p>
    <w:p w:rsidR="006A281A" w:rsidRDefault="006A281A" w:rsidP="006A281A">
      <w:pPr>
        <w:pStyle w:val="11"/>
        <w:jc w:val="both"/>
        <w:rPr>
          <w:rFonts w:ascii="Times New Roman" w:hAnsi="Times New Roman"/>
          <w:sz w:val="28"/>
        </w:rPr>
      </w:pPr>
    </w:p>
    <w:p w:rsidR="006A281A" w:rsidRDefault="006A281A" w:rsidP="006A281A">
      <w:pPr>
        <w:pStyle w:val="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решению</w:t>
      </w:r>
    </w:p>
    <w:p w:rsidR="006A281A" w:rsidRDefault="006A281A" w:rsidP="006A281A">
      <w:pPr>
        <w:pStyle w:val="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Совета </w:t>
      </w:r>
      <w:r w:rsidR="001215BC">
        <w:rPr>
          <w:rFonts w:ascii="Times New Roman" w:hAnsi="Times New Roman"/>
          <w:sz w:val="28"/>
        </w:rPr>
        <w:t>Ладожског</w:t>
      </w:r>
      <w:r>
        <w:rPr>
          <w:rFonts w:ascii="Times New Roman" w:hAnsi="Times New Roman"/>
          <w:sz w:val="28"/>
        </w:rPr>
        <w:t>о сельского</w:t>
      </w:r>
    </w:p>
    <w:p w:rsidR="006A281A" w:rsidRDefault="006A281A" w:rsidP="006A281A">
      <w:pPr>
        <w:pStyle w:val="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Усть-Лабинского района</w:t>
      </w:r>
    </w:p>
    <w:p w:rsidR="006A281A" w:rsidRDefault="006A281A" w:rsidP="006A281A">
      <w:pPr>
        <w:pStyle w:val="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1215BC">
        <w:rPr>
          <w:rFonts w:ascii="Times New Roman" w:hAnsi="Times New Roman"/>
          <w:sz w:val="28"/>
        </w:rPr>
        <w:t>20.06.2017 года № 4</w:t>
      </w:r>
    </w:p>
    <w:p w:rsidR="006A281A" w:rsidRDefault="00AF0DCA" w:rsidP="006A281A">
      <w:pPr>
        <w:pStyle w:val="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№</w:t>
      </w:r>
      <w:r w:rsidR="001215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48</w:t>
      </w:r>
    </w:p>
    <w:p w:rsidR="006A281A" w:rsidRPr="002B364D" w:rsidRDefault="006A281A" w:rsidP="006A281A">
      <w:pPr>
        <w:pStyle w:val="11"/>
        <w:jc w:val="both"/>
        <w:rPr>
          <w:rFonts w:ascii="Times New Roman" w:hAnsi="Times New Roman"/>
          <w:sz w:val="28"/>
        </w:rPr>
      </w:pPr>
    </w:p>
    <w:p w:rsidR="00134613" w:rsidRDefault="00134613" w:rsidP="005548CF">
      <w:pPr>
        <w:pStyle w:val="ConsPlusTitle"/>
        <w:ind w:firstLine="567"/>
        <w:jc w:val="both"/>
        <w:rPr>
          <w:rFonts w:ascii="Times New Roman" w:hAnsi="Times New Roman"/>
          <w:b w:val="0"/>
          <w:sz w:val="28"/>
        </w:rPr>
      </w:pPr>
    </w:p>
    <w:p w:rsidR="00554A51" w:rsidRPr="00554A51" w:rsidRDefault="006A281A" w:rsidP="00554A51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Toc472352465"/>
      <w:r w:rsidRPr="00554A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4A51" w:rsidRPr="00554A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ФОРМЫ И МЕХАНИЗМЫ ОБЩЕСТВЕННОГО УЧАСТИЯ В ПРИНЯТИИ РЕШЕНИЙ И РЕАЛИЗАЦИИ ПРОЕКТОВ КОМПЛЕКСНОГО БЛАГОУСТРОЙСТВА И РАЗВИТИЯ </w:t>
      </w:r>
      <w:r w:rsidR="00554A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СЕЛЬСКОЙ </w:t>
      </w:r>
      <w:r w:rsidR="00554A51" w:rsidRPr="00554A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СРЕДЫ</w:t>
      </w:r>
      <w:bookmarkEnd w:id="0"/>
    </w:p>
    <w:p w:rsidR="00554A51" w:rsidRPr="00554A51" w:rsidRDefault="00554A51" w:rsidP="00554A51">
      <w:pPr>
        <w:spacing w:after="0" w:line="240" w:lineRule="auto"/>
      </w:pPr>
    </w:p>
    <w:p w:rsidR="00554A51" w:rsidRPr="00554A51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Общие положения. Задачи, польза и формы общественного участия.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Вовлеченность в принятие решений и реализацию проектов, реальный учет мнения всех субъектов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сельского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развития, повышает их удовлетворенность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Участие в развитии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среды создает новые возможности для общения, сотворчества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жителей поселения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жителями поселения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формирует лояльность со стороны населения и создаёт кредит доверия на будущее, а в перспективе превращает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жителей поселения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других субъектов в партнёров органов власти.</w:t>
      </w:r>
      <w:proofErr w:type="gramEnd"/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Новый запрос на соучастие со стороны органов власти, приглашение к участию в развитии территории талантливых местных профессионалов, активных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жителей поселения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представителей сообществ и различных организаций ведёт к учёту различных мнений, объективному повышению качества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развивает социальный капитал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поселения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способствует формированию новых субъектов</w:t>
      </w:r>
      <w:proofErr w:type="gramEnd"/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развития, кто готов думать 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поселении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участвовать в его развитии, в том числе личным временем и компетенциями, связями, финансами и иными ресурсами – и таким образом повышает качество жизни 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среды в целом.</w:t>
      </w:r>
    </w:p>
    <w:p w:rsidR="00554A51" w:rsidRPr="00554A51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Основные решения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формирование нового общественного института развития, обеспечивающего максимально эффективное представление интересов и включение способностей и ресурсов всех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жизни в процесс развития территории;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б) разработка внутренних регламентов, регулирующих процесс общественного соучастия; 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в) внедрение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ресурсов, технической сложности решаемых задач и отсутствия достаточной глубины специальных знаний у </w:t>
      </w:r>
      <w:r>
        <w:rPr>
          <w:rFonts w:ascii="Times New Roman" w:eastAsia="Times New Roman" w:hAnsi="Times New Roman" w:cs="Times New Roman"/>
          <w:sz w:val="28"/>
          <w:szCs w:val="28"/>
        </w:rPr>
        <w:t>жителей поселения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и других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жизни;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г)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экспертизы, рекомендуется провести следующие процедуры: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1 этап: 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3 этап: рассмотрение созданных вариантов с вовлечением всех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жизни, имеющих отношение к данной территории и данному вопросу;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554A51" w:rsidRPr="00554A51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Принципы организации общественного соучастия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поселенческих 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изменений, на достижение согласия по целям и планам реализации проектов, на мобилизацию и объединение всех субъектов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жизни вокруг проектов реализующих стратегию развития территории.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>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жизни.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повышения уровня доступности информации и информирования населения и других субъектов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жизни о задачах и проектах в сфере благоустройства и комплексного развития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среды рекомендуется создать интерактивный портал в сети "Интернет",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Рекомендуется обеспечить свободный доступ в сети «Интернет» к основной проектной и конкурсной документации, а также обеспечивать 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видеозапись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554A51" w:rsidRPr="00554A51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Формы общественного соучастия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форматам: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Совместное определение целей и задач по развитию территории, инвентаризация проблем и потенциалов среды;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Консультации в выборе типов покрытий, с учетом функционального зонирования территории;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Консультации по предполагаемым типам озеленения;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Консультации по предполагаемым типам освещения и осветительного оборудования;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Информирование может осуществляться, но не ограничиваться: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Создание единого  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отчетов по итогам проведения общественных обсуждений.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Работа с мес</w:t>
      </w:r>
      <w:r w:rsidR="001215BC">
        <w:rPr>
          <w:rFonts w:ascii="Times New Roman" w:eastAsia="Times New Roman" w:hAnsi="Times New Roman" w:cs="Times New Roman"/>
          <w:sz w:val="28"/>
          <w:szCs w:val="28"/>
        </w:rPr>
        <w:t>тными СМИ, охватывающими широкий круг людей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разных возрастных групп и потенциальные аудитории проекта.</w:t>
      </w:r>
    </w:p>
    <w:p w:rsidR="00554A51" w:rsidRPr="00554A51" w:rsidRDefault="001215BC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Вывешивание афиш и объявлений</w:t>
      </w:r>
      <w:r w:rsidR="00554A51" w:rsidRPr="00554A51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информационных досках в подъездах жилых домов, р</w:t>
      </w:r>
      <w:r>
        <w:rPr>
          <w:rFonts w:ascii="Times New Roman" w:eastAsia="Times New Roman" w:hAnsi="Times New Roman" w:cs="Times New Roman"/>
          <w:sz w:val="28"/>
          <w:szCs w:val="28"/>
        </w:rPr>
        <w:t>асположенных в непосредственной</w:t>
      </w:r>
      <w:r w:rsidR="00554A51" w:rsidRPr="00554A51">
        <w:rPr>
          <w:rFonts w:ascii="Times New Roman" w:eastAsia="Times New Roman" w:hAnsi="Times New Roman" w:cs="Times New Roman"/>
          <w:sz w:val="28"/>
          <w:szCs w:val="28"/>
        </w:rPr>
        <w:t xml:space="preserve"> близости </w:t>
      </w:r>
      <w:r w:rsidR="00554A51" w:rsidRPr="00554A51">
        <w:rPr>
          <w:rFonts w:ascii="Times New Roman" w:eastAsia="Times New Roman" w:hAnsi="Times New Roman" w:cs="Times New Roman"/>
          <w:sz w:val="28"/>
          <w:szCs w:val="28"/>
        </w:rPr>
        <w:lastRenderedPageBreak/>
        <w:t>к проектируемому объекту, а также на специальных стендах на самом объекте; в мест</w:t>
      </w:r>
      <w:r>
        <w:rPr>
          <w:rFonts w:ascii="Times New Roman" w:eastAsia="Times New Roman" w:hAnsi="Times New Roman" w:cs="Times New Roman"/>
          <w:sz w:val="28"/>
          <w:szCs w:val="28"/>
        </w:rPr>
        <w:t>ах притяжения и скопления людей</w:t>
      </w:r>
      <w:r w:rsidR="00554A51" w:rsidRPr="00554A51">
        <w:rPr>
          <w:rFonts w:ascii="Times New Roman" w:eastAsia="Times New Roman" w:hAnsi="Times New Roman" w:cs="Times New Roman"/>
          <w:sz w:val="28"/>
          <w:szCs w:val="28"/>
        </w:rPr>
        <w:t xml:space="preserve">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проектируемой</w:t>
      </w:r>
      <w:r w:rsidR="00554A51" w:rsidRPr="00554A51">
        <w:rPr>
          <w:rFonts w:ascii="Times New Roman" w:eastAsia="Times New Roman" w:hAnsi="Times New Roman" w:cs="Times New Roman"/>
          <w:sz w:val="28"/>
          <w:szCs w:val="28"/>
        </w:rPr>
        <w:t xml:space="preserve"> территории или на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ней</w:t>
      </w:r>
      <w:r w:rsidR="00554A51" w:rsidRPr="00554A51">
        <w:rPr>
          <w:rFonts w:ascii="Times New Roman" w:eastAsia="Times New Roman" w:hAnsi="Times New Roman" w:cs="Times New Roman"/>
          <w:sz w:val="28"/>
          <w:szCs w:val="28"/>
        </w:rPr>
        <w:t xml:space="preserve"> (поликлиники, ДК, библиотеки, спортивные центры), на площадке про</w:t>
      </w:r>
      <w:r>
        <w:rPr>
          <w:rFonts w:ascii="Times New Roman" w:eastAsia="Times New Roman" w:hAnsi="Times New Roman" w:cs="Times New Roman"/>
          <w:sz w:val="28"/>
          <w:szCs w:val="28"/>
        </w:rPr>
        <w:t>ведения общественных обсуждений</w:t>
      </w:r>
      <w:r w:rsidR="00554A51" w:rsidRPr="00554A51">
        <w:rPr>
          <w:rFonts w:ascii="Times New Roman" w:eastAsia="Times New Roman" w:hAnsi="Times New Roman" w:cs="Times New Roman"/>
          <w:sz w:val="28"/>
          <w:szCs w:val="28"/>
        </w:rPr>
        <w:t xml:space="preserve"> (в зоне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входной</w:t>
      </w:r>
      <w:r w:rsidR="00554A51" w:rsidRPr="00554A51">
        <w:rPr>
          <w:rFonts w:ascii="Times New Roman" w:eastAsia="Times New Roman" w:hAnsi="Times New Roman" w:cs="Times New Roman"/>
          <w:sz w:val="28"/>
          <w:szCs w:val="28"/>
        </w:rPr>
        <w:t xml:space="preserve"> группы, на специальных информационных стендах).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местных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через школы и детские сады. В том числе </w:t>
      </w:r>
      <w:proofErr w:type="gramStart"/>
      <w:r w:rsidRPr="00554A51">
        <w:rPr>
          <w:rFonts w:ascii="Times New Roman" w:eastAsia="Times New Roman" w:hAnsi="Times New Roman" w:cs="Times New Roman"/>
          <w:sz w:val="28"/>
          <w:szCs w:val="28"/>
        </w:rPr>
        <w:t>-ш</w:t>
      </w:r>
      <w:proofErr w:type="gramEnd"/>
      <w:r w:rsidRPr="00554A51">
        <w:rPr>
          <w:rFonts w:ascii="Times New Roman" w:eastAsia="Times New Roman" w:hAnsi="Times New Roman" w:cs="Times New Roman"/>
          <w:sz w:val="28"/>
          <w:szCs w:val="28"/>
        </w:rPr>
        <w:t>кольные проекты: организация кон</w:t>
      </w:r>
      <w:r w:rsidR="001215BC">
        <w:rPr>
          <w:rFonts w:ascii="Times New Roman" w:eastAsia="Times New Roman" w:hAnsi="Times New Roman" w:cs="Times New Roman"/>
          <w:sz w:val="28"/>
          <w:szCs w:val="28"/>
        </w:rPr>
        <w:t xml:space="preserve">курса рисунков. Сборы </w:t>
      </w:r>
      <w:proofErr w:type="gramStart"/>
      <w:r w:rsidR="001215BC">
        <w:rPr>
          <w:rFonts w:ascii="Times New Roman" w:eastAsia="Times New Roman" w:hAnsi="Times New Roman" w:cs="Times New Roman"/>
          <w:sz w:val="28"/>
          <w:szCs w:val="28"/>
        </w:rPr>
        <w:t>пожелании</w:t>
      </w:r>
      <w:proofErr w:type="gramEnd"/>
      <w:r w:rsidR="001215BC">
        <w:rPr>
          <w:rFonts w:ascii="Times New Roman" w:eastAsia="Times New Roman" w:hAnsi="Times New Roman" w:cs="Times New Roman"/>
          <w:sz w:val="28"/>
          <w:szCs w:val="28"/>
        </w:rPr>
        <w:t>, сочинении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, макетов, проектов, распространение анкет и приглашения для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учащихся.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приглашения участников встречи лично, по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121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почте или по телефону.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социальных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сетей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донесения информации до различных городских и профессиональных сообществ.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Установка интерактивных стендов с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устройствами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и сбора небольших анкет, установка стендов с генпланом территории для проведения</w:t>
      </w:r>
      <w:r w:rsidR="001215BC">
        <w:rPr>
          <w:rFonts w:ascii="Times New Roman" w:eastAsia="Times New Roman" w:hAnsi="Times New Roman" w:cs="Times New Roman"/>
          <w:sz w:val="28"/>
          <w:szCs w:val="28"/>
        </w:rPr>
        <w:t xml:space="preserve"> картирования и сбора пожелании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в центрах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="00121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жизни и местах пребывания большого количества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Установка специальных информационных стендов в местах с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проходимостью, на территории самого объекта проектирования. Стенды могут работать как для сбора анкет, информации и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="00121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связи, так и в качестве площадок для обнародования всех этапов процесса проектирования и отчетов по итогам про</w:t>
      </w:r>
      <w:r w:rsidR="001215BC">
        <w:rPr>
          <w:rFonts w:ascii="Times New Roman" w:eastAsia="Times New Roman" w:hAnsi="Times New Roman" w:cs="Times New Roman"/>
          <w:sz w:val="28"/>
          <w:szCs w:val="28"/>
        </w:rPr>
        <w:t>ведения общественных обсуждении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A51" w:rsidRPr="00554A51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Механизмы общественного участия.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554A51">
        <w:rPr>
          <w:rFonts w:ascii="Times New Roman" w:hAnsi="Times New Roman" w:cs="Times New Roman"/>
          <w:sz w:val="28"/>
          <w:szCs w:val="28"/>
          <w:highlight w:val="white"/>
        </w:rPr>
        <w:t>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554A51">
        <w:rPr>
          <w:rFonts w:ascii="Times New Roman" w:hAnsi="Times New Roman" w:cs="Times New Roman"/>
          <w:sz w:val="28"/>
          <w:szCs w:val="28"/>
          <w:highlight w:val="white"/>
        </w:rPr>
        <w:t>воркшопов</w:t>
      </w:r>
      <w:proofErr w:type="spellEnd"/>
      <w:r w:rsidRPr="00554A51">
        <w:rPr>
          <w:rFonts w:ascii="Times New Roman" w:hAnsi="Times New Roman" w:cs="Times New Roman"/>
          <w:sz w:val="28"/>
          <w:szCs w:val="28"/>
          <w:highlight w:val="white"/>
        </w:rPr>
        <w:t>), про</w:t>
      </w:r>
      <w:r w:rsidR="001215BC">
        <w:rPr>
          <w:rFonts w:ascii="Times New Roman" w:hAnsi="Times New Roman" w:cs="Times New Roman"/>
          <w:sz w:val="28"/>
          <w:szCs w:val="28"/>
          <w:highlight w:val="white"/>
        </w:rPr>
        <w:t xml:space="preserve">ведение общественных обсуждении, проведение </w:t>
      </w:r>
      <w:proofErr w:type="spellStart"/>
      <w:r w:rsidR="001215BC">
        <w:rPr>
          <w:rFonts w:ascii="Times New Roman" w:hAnsi="Times New Roman" w:cs="Times New Roman"/>
          <w:sz w:val="28"/>
          <w:szCs w:val="28"/>
          <w:highlight w:val="white"/>
        </w:rPr>
        <w:t>дизаи</w:t>
      </w:r>
      <w:r w:rsidRPr="00554A51">
        <w:rPr>
          <w:rFonts w:ascii="Times New Roman" w:hAnsi="Times New Roman" w:cs="Times New Roman"/>
          <w:sz w:val="28"/>
          <w:szCs w:val="28"/>
          <w:highlight w:val="white"/>
        </w:rPr>
        <w:t>н</w:t>
      </w:r>
      <w:proofErr w:type="spellEnd"/>
      <w:r w:rsidRPr="00554A51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1215BC">
        <w:rPr>
          <w:rFonts w:ascii="Times New Roman" w:hAnsi="Times New Roman" w:cs="Times New Roman"/>
          <w:sz w:val="28"/>
          <w:szCs w:val="28"/>
          <w:highlight w:val="white"/>
        </w:rPr>
        <w:t>игр с участием взрослых и детей</w:t>
      </w:r>
      <w:r w:rsidRPr="00554A51">
        <w:rPr>
          <w:rFonts w:ascii="Times New Roman" w:hAnsi="Times New Roman" w:cs="Times New Roman"/>
          <w:sz w:val="28"/>
          <w:szCs w:val="28"/>
          <w:highlight w:val="white"/>
        </w:rPr>
        <w:t>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Для проведения общественных обсуждений рекомендуется выбирать хорошо известные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 xml:space="preserve">Общественные обсуждения должны проводиться </w:t>
      </w:r>
      <w:proofErr w:type="gramStart"/>
      <w:r w:rsidRPr="00554A51">
        <w:rPr>
          <w:rFonts w:ascii="Times New Roman" w:hAnsi="Times New Roman" w:cs="Times New Roman"/>
          <w:sz w:val="28"/>
          <w:szCs w:val="28"/>
          <w:highlight w:val="white"/>
        </w:rPr>
        <w:t>при</w:t>
      </w:r>
      <w:proofErr w:type="gramEnd"/>
      <w:r w:rsidRPr="00554A51">
        <w:rPr>
          <w:rFonts w:ascii="Times New Roman" w:hAnsi="Times New Roman" w:cs="Times New Roman"/>
          <w:sz w:val="28"/>
          <w:szCs w:val="28"/>
          <w:highlight w:val="white"/>
        </w:rPr>
        <w:t xml:space="preserve"> участие опытного модератора, имеющего нейтральную позицию по отношению ко всем участникам проектного процесса.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По итогам встреч, проектных семинаров, </w:t>
      </w:r>
      <w:proofErr w:type="spellStart"/>
      <w:r w:rsidRPr="00554A51">
        <w:rPr>
          <w:rFonts w:ascii="Times New Roman" w:hAnsi="Times New Roman" w:cs="Times New Roman"/>
          <w:sz w:val="28"/>
          <w:szCs w:val="28"/>
          <w:highlight w:val="white"/>
        </w:rPr>
        <w:t>воркшопов</w:t>
      </w:r>
      <w:proofErr w:type="spellEnd"/>
      <w:r w:rsidRPr="00554A51">
        <w:rPr>
          <w:rFonts w:ascii="Times New Roman" w:hAnsi="Times New Roman" w:cs="Times New Roman"/>
          <w:sz w:val="28"/>
          <w:szCs w:val="28"/>
          <w:highlight w:val="white"/>
        </w:rPr>
        <w:t xml:space="preserve">, дизайн-игр и любых других форматов общественных обсуждений должен быть сформирован отчет о встрече, а также видеозапись самой встречи и выложены в публичный </w:t>
      </w:r>
      <w:proofErr w:type="gramStart"/>
      <w:r w:rsidRPr="00554A51">
        <w:rPr>
          <w:rFonts w:ascii="Times New Roman" w:hAnsi="Times New Roman" w:cs="Times New Roman"/>
          <w:sz w:val="28"/>
          <w:szCs w:val="28"/>
          <w:highlight w:val="white"/>
        </w:rPr>
        <w:t>доступ</w:t>
      </w:r>
      <w:proofErr w:type="gramEnd"/>
      <w:r w:rsidRPr="00554A51">
        <w:rPr>
          <w:rFonts w:ascii="Times New Roman" w:hAnsi="Times New Roman" w:cs="Times New Roman"/>
          <w:sz w:val="28"/>
          <w:szCs w:val="28"/>
          <w:highlight w:val="white"/>
        </w:rPr>
        <w:t xml:space="preserve"> как на информационных ресурсах проекта, так и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 xml:space="preserve">Для обеспечения квалифицированного участия необходимо публиковать достоверную и актуальную информацию о проекте, результатах </w:t>
      </w:r>
      <w:proofErr w:type="spellStart"/>
      <w:r w:rsidRPr="00554A51">
        <w:rPr>
          <w:rFonts w:ascii="Times New Roman" w:hAnsi="Times New Roman" w:cs="Times New Roman"/>
          <w:sz w:val="28"/>
          <w:szCs w:val="28"/>
          <w:highlight w:val="white"/>
        </w:rPr>
        <w:t>предпроектного</w:t>
      </w:r>
      <w:proofErr w:type="spellEnd"/>
      <w:r w:rsidRPr="00554A51">
        <w:rPr>
          <w:rFonts w:ascii="Times New Roman" w:hAnsi="Times New Roman" w:cs="Times New Roman"/>
          <w:sz w:val="28"/>
          <w:szCs w:val="28"/>
          <w:highlight w:val="white"/>
        </w:rPr>
        <w:t xml:space="preserve"> исследования, а также сам проект не </w:t>
      </w:r>
      <w:proofErr w:type="gramStart"/>
      <w:r w:rsidRPr="00554A51">
        <w:rPr>
          <w:rFonts w:ascii="Times New Roman" w:hAnsi="Times New Roman" w:cs="Times New Roman"/>
          <w:sz w:val="28"/>
          <w:szCs w:val="28"/>
          <w:highlight w:val="white"/>
        </w:rPr>
        <w:t>позднее</w:t>
      </w:r>
      <w:proofErr w:type="gramEnd"/>
      <w:r w:rsidRPr="00554A51">
        <w:rPr>
          <w:rFonts w:ascii="Times New Roman" w:hAnsi="Times New Roman" w:cs="Times New Roman"/>
          <w:sz w:val="28"/>
          <w:szCs w:val="28"/>
          <w:highlight w:val="white"/>
        </w:rPr>
        <w:t xml:space="preserve"> чем за 14 дней до проведения самого общественного обсуждения.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Общественный контроль является одним из механизмов общественного участия.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Рекомендуется создавать условия для проведения общественного контроля в области благоустройства, в том числе в рамках организации деятельности общегородских интерактивных порталов в сети "Интернет".</w:t>
      </w:r>
    </w:p>
    <w:p w:rsidR="00554A51" w:rsidRPr="00554A51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554A5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4A51"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, а также общегородских интерактивных порталов в сети "Интернет".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(или) на </w:t>
      </w:r>
      <w:proofErr w:type="spellStart"/>
      <w:r w:rsidRPr="00554A51"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</w:rPr>
        <w:t>сельской</w:t>
      </w:r>
      <w:proofErr w:type="spellEnd"/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интерактивный портал в сети "Интернет".</w:t>
      </w:r>
    </w:p>
    <w:p w:rsidR="002B65DF" w:rsidRPr="002B364D" w:rsidRDefault="002B65DF" w:rsidP="002B65DF">
      <w:pPr>
        <w:pStyle w:val="11"/>
        <w:jc w:val="both"/>
        <w:rPr>
          <w:rFonts w:ascii="Times New Roman" w:hAnsi="Times New Roman"/>
          <w:sz w:val="28"/>
        </w:rPr>
      </w:pPr>
    </w:p>
    <w:p w:rsidR="0017765C" w:rsidRDefault="0017765C" w:rsidP="002B65DF">
      <w:pPr>
        <w:pStyle w:val="11"/>
        <w:jc w:val="both"/>
        <w:rPr>
          <w:rFonts w:ascii="Times New Roman" w:hAnsi="Times New Roman"/>
          <w:sz w:val="28"/>
        </w:rPr>
      </w:pPr>
    </w:p>
    <w:p w:rsidR="0017765C" w:rsidRDefault="0017765C" w:rsidP="002B65DF">
      <w:pPr>
        <w:pStyle w:val="11"/>
        <w:jc w:val="both"/>
        <w:rPr>
          <w:rFonts w:ascii="Times New Roman" w:hAnsi="Times New Roman"/>
          <w:sz w:val="28"/>
        </w:rPr>
      </w:pPr>
    </w:p>
    <w:p w:rsidR="001215BC" w:rsidRPr="001D3CE6" w:rsidRDefault="001215BC" w:rsidP="001215BC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 w:rsidRPr="001D3CE6">
        <w:rPr>
          <w:rFonts w:ascii="Times New Roman" w:hAnsi="Times New Roman"/>
          <w:sz w:val="28"/>
        </w:rPr>
        <w:t xml:space="preserve"> Совета</w:t>
      </w:r>
    </w:p>
    <w:p w:rsidR="001215BC" w:rsidRPr="001D3CE6" w:rsidRDefault="001215BC" w:rsidP="001215BC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Ладожского</w:t>
      </w:r>
      <w:r w:rsidRPr="001D3C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 w:rsidRPr="001D3CE6">
        <w:rPr>
          <w:rFonts w:ascii="Times New Roman" w:hAnsi="Times New Roman"/>
          <w:sz w:val="28"/>
        </w:rPr>
        <w:t xml:space="preserve"> поселения</w:t>
      </w:r>
    </w:p>
    <w:p w:rsidR="001215BC" w:rsidRPr="001D3CE6" w:rsidRDefault="001215BC" w:rsidP="001215BC">
      <w:pPr>
        <w:pStyle w:val="af2"/>
        <w:jc w:val="both"/>
        <w:rPr>
          <w:rFonts w:ascii="Times New Roman" w:hAnsi="Times New Roman"/>
          <w:sz w:val="28"/>
        </w:rPr>
      </w:pPr>
      <w:r w:rsidRPr="001D3CE6">
        <w:rPr>
          <w:rFonts w:ascii="Times New Roman" w:hAnsi="Times New Roman"/>
          <w:sz w:val="28"/>
        </w:rPr>
        <w:t>Усть-Лабинского района</w:t>
      </w:r>
      <w:r w:rsidRPr="001D3CE6">
        <w:rPr>
          <w:rFonts w:ascii="Times New Roman" w:hAnsi="Times New Roman"/>
          <w:sz w:val="28"/>
        </w:rPr>
        <w:tab/>
      </w:r>
      <w:r w:rsidRPr="001D3CE6">
        <w:rPr>
          <w:rFonts w:ascii="Times New Roman" w:hAnsi="Times New Roman"/>
          <w:sz w:val="28"/>
        </w:rPr>
        <w:tab/>
      </w:r>
      <w:r w:rsidRPr="001D3CE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В. А. Островский</w:t>
      </w:r>
    </w:p>
    <w:p w:rsidR="001215BC" w:rsidRPr="001D3CE6" w:rsidRDefault="001215BC" w:rsidP="001215BC">
      <w:pPr>
        <w:ind w:firstLine="708"/>
        <w:jc w:val="both"/>
        <w:rPr>
          <w:sz w:val="28"/>
          <w:szCs w:val="28"/>
        </w:rPr>
      </w:pPr>
    </w:p>
    <w:p w:rsidR="001215BC" w:rsidRDefault="001215BC" w:rsidP="001215BC">
      <w:pPr>
        <w:ind w:firstLine="708"/>
        <w:jc w:val="both"/>
        <w:rPr>
          <w:sz w:val="28"/>
          <w:szCs w:val="28"/>
        </w:rPr>
      </w:pPr>
    </w:p>
    <w:p w:rsidR="001215BC" w:rsidRPr="001D3CE6" w:rsidRDefault="001215BC" w:rsidP="001215BC">
      <w:pPr>
        <w:pStyle w:val="af2"/>
        <w:jc w:val="both"/>
        <w:rPr>
          <w:rFonts w:ascii="Times New Roman" w:hAnsi="Times New Roman"/>
          <w:sz w:val="28"/>
        </w:rPr>
      </w:pPr>
      <w:r w:rsidRPr="001D3CE6">
        <w:rPr>
          <w:rFonts w:ascii="Times New Roman" w:hAnsi="Times New Roman"/>
          <w:sz w:val="28"/>
        </w:rPr>
        <w:t>Глава</w:t>
      </w:r>
    </w:p>
    <w:p w:rsidR="001215BC" w:rsidRPr="001D3CE6" w:rsidRDefault="001215BC" w:rsidP="001215BC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Ладожского сельского</w:t>
      </w:r>
      <w:r w:rsidRPr="001D3CE6">
        <w:rPr>
          <w:rFonts w:ascii="Times New Roman" w:hAnsi="Times New Roman"/>
          <w:sz w:val="28"/>
        </w:rPr>
        <w:t xml:space="preserve"> поселения</w:t>
      </w:r>
    </w:p>
    <w:p w:rsidR="001215BC" w:rsidRPr="001D3CE6" w:rsidRDefault="001215BC" w:rsidP="001215BC">
      <w:pPr>
        <w:pStyle w:val="af2"/>
        <w:jc w:val="both"/>
        <w:rPr>
          <w:rFonts w:ascii="Times New Roman" w:hAnsi="Times New Roman"/>
          <w:sz w:val="28"/>
        </w:rPr>
      </w:pPr>
      <w:r w:rsidRPr="001D3CE6">
        <w:rPr>
          <w:rFonts w:ascii="Times New Roman" w:hAnsi="Times New Roman"/>
          <w:sz w:val="28"/>
        </w:rPr>
        <w:t>Усть-Лабинского района</w:t>
      </w:r>
      <w:r w:rsidRPr="001D3CE6">
        <w:rPr>
          <w:rFonts w:ascii="Times New Roman" w:hAnsi="Times New Roman"/>
          <w:sz w:val="28"/>
        </w:rPr>
        <w:tab/>
      </w:r>
      <w:r w:rsidRPr="001D3CE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Т. М. Марчук</w:t>
      </w:r>
    </w:p>
    <w:p w:rsidR="00843192" w:rsidRPr="002B364D" w:rsidRDefault="00843192" w:rsidP="00843192">
      <w:pPr>
        <w:pStyle w:val="11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sectPr w:rsidR="00843192" w:rsidRPr="002B364D" w:rsidSect="00F21610">
      <w:pgSz w:w="11906" w:h="16838"/>
      <w:pgMar w:top="567" w:right="567" w:bottom="426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D0" w:rsidRDefault="004B68D0" w:rsidP="002B65DF">
      <w:pPr>
        <w:spacing w:after="0" w:line="240" w:lineRule="auto"/>
      </w:pPr>
      <w:r>
        <w:separator/>
      </w:r>
    </w:p>
  </w:endnote>
  <w:endnote w:type="continuationSeparator" w:id="0">
    <w:p w:rsidR="004B68D0" w:rsidRDefault="004B68D0" w:rsidP="002B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D0" w:rsidRDefault="004B68D0" w:rsidP="002B65DF">
      <w:pPr>
        <w:spacing w:after="0" w:line="240" w:lineRule="auto"/>
      </w:pPr>
      <w:r>
        <w:separator/>
      </w:r>
    </w:p>
  </w:footnote>
  <w:footnote w:type="continuationSeparator" w:id="0">
    <w:p w:rsidR="004B68D0" w:rsidRDefault="004B68D0" w:rsidP="002B6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17A"/>
    <w:multiLevelType w:val="multilevel"/>
    <w:tmpl w:val="57A26E40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2810" w:hanging="825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1">
    <w:nsid w:val="0B253B70"/>
    <w:multiLevelType w:val="multilevel"/>
    <w:tmpl w:val="7FE03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D465D1"/>
    <w:multiLevelType w:val="multilevel"/>
    <w:tmpl w:val="B4EA0A8E"/>
    <w:lvl w:ilvl="0">
      <w:start w:val="8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1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72" w:hanging="1050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</w:rPr>
    </w:lvl>
  </w:abstractNum>
  <w:abstractNum w:abstractNumId="3">
    <w:nsid w:val="24145873"/>
    <w:multiLevelType w:val="multilevel"/>
    <w:tmpl w:val="F564B182"/>
    <w:lvl w:ilvl="0">
      <w:start w:val="8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6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2" w:hanging="1050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>
    <w:nsid w:val="36674124"/>
    <w:multiLevelType w:val="multilevel"/>
    <w:tmpl w:val="8CF40B8C"/>
    <w:lvl w:ilvl="0">
      <w:start w:val="8"/>
      <w:numFmt w:val="decimal"/>
      <w:lvlText w:val="%1."/>
      <w:lvlJc w:val="left"/>
      <w:pPr>
        <w:ind w:left="840" w:hanging="84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1501" w:hanging="8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2162" w:hanging="840"/>
      </w:pPr>
      <w:rPr>
        <w:rFonts w:hint="default"/>
        <w:sz w:val="24"/>
      </w:rPr>
    </w:lvl>
    <w:lvl w:ilvl="3">
      <w:start w:val="18"/>
      <w:numFmt w:val="decimal"/>
      <w:lvlText w:val="%1.%2.%3.%4."/>
      <w:lvlJc w:val="left"/>
      <w:pPr>
        <w:ind w:left="306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  <w:sz w:val="24"/>
      </w:rPr>
    </w:lvl>
  </w:abstractNum>
  <w:abstractNum w:abstractNumId="5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7">
    <w:nsid w:val="69A11A14"/>
    <w:multiLevelType w:val="multilevel"/>
    <w:tmpl w:val="57A26E40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2810" w:hanging="825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8">
    <w:nsid w:val="71B17119"/>
    <w:multiLevelType w:val="multilevel"/>
    <w:tmpl w:val="460E108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05"/>
    <w:rsid w:val="00011D2E"/>
    <w:rsid w:val="00050499"/>
    <w:rsid w:val="000628AC"/>
    <w:rsid w:val="00063EEF"/>
    <w:rsid w:val="000671C0"/>
    <w:rsid w:val="00077CE0"/>
    <w:rsid w:val="0009255B"/>
    <w:rsid w:val="000933D4"/>
    <w:rsid w:val="000A233C"/>
    <w:rsid w:val="000A65F1"/>
    <w:rsid w:val="000B6209"/>
    <w:rsid w:val="000B6B27"/>
    <w:rsid w:val="000E7EB4"/>
    <w:rsid w:val="000F7291"/>
    <w:rsid w:val="00114F8C"/>
    <w:rsid w:val="001215BC"/>
    <w:rsid w:val="00122588"/>
    <w:rsid w:val="00124313"/>
    <w:rsid w:val="00126C6F"/>
    <w:rsid w:val="00134613"/>
    <w:rsid w:val="00150C2B"/>
    <w:rsid w:val="00176BFA"/>
    <w:rsid w:val="0017765C"/>
    <w:rsid w:val="001857A5"/>
    <w:rsid w:val="001A653F"/>
    <w:rsid w:val="001B7517"/>
    <w:rsid w:val="001D07FD"/>
    <w:rsid w:val="001E2BC5"/>
    <w:rsid w:val="001E3CB0"/>
    <w:rsid w:val="001F3695"/>
    <w:rsid w:val="001F5ACC"/>
    <w:rsid w:val="0021194E"/>
    <w:rsid w:val="00237488"/>
    <w:rsid w:val="00253411"/>
    <w:rsid w:val="00277654"/>
    <w:rsid w:val="00287E73"/>
    <w:rsid w:val="002944BC"/>
    <w:rsid w:val="002966F0"/>
    <w:rsid w:val="002A19E5"/>
    <w:rsid w:val="002B02EC"/>
    <w:rsid w:val="002B364D"/>
    <w:rsid w:val="002B65DF"/>
    <w:rsid w:val="002C64CF"/>
    <w:rsid w:val="002E1941"/>
    <w:rsid w:val="0030420F"/>
    <w:rsid w:val="00306F6C"/>
    <w:rsid w:val="00312A86"/>
    <w:rsid w:val="0031385B"/>
    <w:rsid w:val="00325320"/>
    <w:rsid w:val="003355D4"/>
    <w:rsid w:val="00357A61"/>
    <w:rsid w:val="0037620D"/>
    <w:rsid w:val="003811CE"/>
    <w:rsid w:val="003813FC"/>
    <w:rsid w:val="003879E9"/>
    <w:rsid w:val="00394F9D"/>
    <w:rsid w:val="003A724E"/>
    <w:rsid w:val="003E0CEF"/>
    <w:rsid w:val="00404FE9"/>
    <w:rsid w:val="00413F7D"/>
    <w:rsid w:val="00427E46"/>
    <w:rsid w:val="004318E2"/>
    <w:rsid w:val="00456AA7"/>
    <w:rsid w:val="00473B5D"/>
    <w:rsid w:val="0047451A"/>
    <w:rsid w:val="00475D56"/>
    <w:rsid w:val="00487931"/>
    <w:rsid w:val="00490ECF"/>
    <w:rsid w:val="004928C3"/>
    <w:rsid w:val="004A5099"/>
    <w:rsid w:val="004B234D"/>
    <w:rsid w:val="004B68D0"/>
    <w:rsid w:val="004B7E05"/>
    <w:rsid w:val="004C0DEC"/>
    <w:rsid w:val="004C5FBC"/>
    <w:rsid w:val="004C7226"/>
    <w:rsid w:val="004E39ED"/>
    <w:rsid w:val="004E6BCB"/>
    <w:rsid w:val="004E7E00"/>
    <w:rsid w:val="00512D37"/>
    <w:rsid w:val="00527994"/>
    <w:rsid w:val="00545995"/>
    <w:rsid w:val="005548CF"/>
    <w:rsid w:val="00554A51"/>
    <w:rsid w:val="00563DD3"/>
    <w:rsid w:val="00573449"/>
    <w:rsid w:val="005817DA"/>
    <w:rsid w:val="005B4ECE"/>
    <w:rsid w:val="005E0EA8"/>
    <w:rsid w:val="005E18A6"/>
    <w:rsid w:val="005F34EA"/>
    <w:rsid w:val="00602300"/>
    <w:rsid w:val="006411FD"/>
    <w:rsid w:val="006420F8"/>
    <w:rsid w:val="00691E23"/>
    <w:rsid w:val="006A281A"/>
    <w:rsid w:val="006A45CC"/>
    <w:rsid w:val="006C3811"/>
    <w:rsid w:val="006D44EC"/>
    <w:rsid w:val="006E4DCD"/>
    <w:rsid w:val="00706E48"/>
    <w:rsid w:val="00750F47"/>
    <w:rsid w:val="00756704"/>
    <w:rsid w:val="007733F4"/>
    <w:rsid w:val="007B62F3"/>
    <w:rsid w:val="007B7EB6"/>
    <w:rsid w:val="007C25D1"/>
    <w:rsid w:val="007C7E72"/>
    <w:rsid w:val="00802A12"/>
    <w:rsid w:val="00805726"/>
    <w:rsid w:val="008209B6"/>
    <w:rsid w:val="008242D3"/>
    <w:rsid w:val="00836781"/>
    <w:rsid w:val="00843192"/>
    <w:rsid w:val="008455EE"/>
    <w:rsid w:val="008502D6"/>
    <w:rsid w:val="008656C8"/>
    <w:rsid w:val="00865D29"/>
    <w:rsid w:val="00875FB7"/>
    <w:rsid w:val="008967E5"/>
    <w:rsid w:val="008974FC"/>
    <w:rsid w:val="00897850"/>
    <w:rsid w:val="008A02F6"/>
    <w:rsid w:val="008A343E"/>
    <w:rsid w:val="008A38B5"/>
    <w:rsid w:val="008B1A96"/>
    <w:rsid w:val="008C5B69"/>
    <w:rsid w:val="008E7239"/>
    <w:rsid w:val="009019DC"/>
    <w:rsid w:val="009072FD"/>
    <w:rsid w:val="0090755B"/>
    <w:rsid w:val="0091458D"/>
    <w:rsid w:val="009173C2"/>
    <w:rsid w:val="00931C0E"/>
    <w:rsid w:val="00935F92"/>
    <w:rsid w:val="00942509"/>
    <w:rsid w:val="00975EB0"/>
    <w:rsid w:val="00977AD3"/>
    <w:rsid w:val="009C09CF"/>
    <w:rsid w:val="009C4FCD"/>
    <w:rsid w:val="009C7B47"/>
    <w:rsid w:val="009E0052"/>
    <w:rsid w:val="009F1408"/>
    <w:rsid w:val="009F4E1F"/>
    <w:rsid w:val="00A01EFA"/>
    <w:rsid w:val="00A12EA0"/>
    <w:rsid w:val="00A21358"/>
    <w:rsid w:val="00A3545B"/>
    <w:rsid w:val="00A451A8"/>
    <w:rsid w:val="00A477CE"/>
    <w:rsid w:val="00A60AFB"/>
    <w:rsid w:val="00A64F97"/>
    <w:rsid w:val="00A67F58"/>
    <w:rsid w:val="00A735F4"/>
    <w:rsid w:val="00AA48DE"/>
    <w:rsid w:val="00AA5D15"/>
    <w:rsid w:val="00AB0274"/>
    <w:rsid w:val="00AC55D5"/>
    <w:rsid w:val="00AD297B"/>
    <w:rsid w:val="00AE171F"/>
    <w:rsid w:val="00AF0DCA"/>
    <w:rsid w:val="00AF78D9"/>
    <w:rsid w:val="00B1017B"/>
    <w:rsid w:val="00B14C5F"/>
    <w:rsid w:val="00B31011"/>
    <w:rsid w:val="00B31C66"/>
    <w:rsid w:val="00B4540F"/>
    <w:rsid w:val="00B45740"/>
    <w:rsid w:val="00B62BD7"/>
    <w:rsid w:val="00B64260"/>
    <w:rsid w:val="00B648C2"/>
    <w:rsid w:val="00B71972"/>
    <w:rsid w:val="00B7769B"/>
    <w:rsid w:val="00B812C1"/>
    <w:rsid w:val="00B82887"/>
    <w:rsid w:val="00BA73B4"/>
    <w:rsid w:val="00BB0F95"/>
    <w:rsid w:val="00BC0913"/>
    <w:rsid w:val="00BC4276"/>
    <w:rsid w:val="00BD143A"/>
    <w:rsid w:val="00BD2FCA"/>
    <w:rsid w:val="00BE1210"/>
    <w:rsid w:val="00BE4B88"/>
    <w:rsid w:val="00BE5241"/>
    <w:rsid w:val="00BE697E"/>
    <w:rsid w:val="00BE69C3"/>
    <w:rsid w:val="00C02E33"/>
    <w:rsid w:val="00C2646A"/>
    <w:rsid w:val="00C403A2"/>
    <w:rsid w:val="00C55EDF"/>
    <w:rsid w:val="00C96097"/>
    <w:rsid w:val="00CA1000"/>
    <w:rsid w:val="00CB7B78"/>
    <w:rsid w:val="00CC0589"/>
    <w:rsid w:val="00CF32F6"/>
    <w:rsid w:val="00CF671A"/>
    <w:rsid w:val="00D119C7"/>
    <w:rsid w:val="00D21A1C"/>
    <w:rsid w:val="00D22161"/>
    <w:rsid w:val="00D22947"/>
    <w:rsid w:val="00D737C5"/>
    <w:rsid w:val="00D75520"/>
    <w:rsid w:val="00D76A2D"/>
    <w:rsid w:val="00D902ED"/>
    <w:rsid w:val="00D9211F"/>
    <w:rsid w:val="00DA2A09"/>
    <w:rsid w:val="00DB0828"/>
    <w:rsid w:val="00DB2A23"/>
    <w:rsid w:val="00DB5838"/>
    <w:rsid w:val="00DC459B"/>
    <w:rsid w:val="00DD7033"/>
    <w:rsid w:val="00DE1A30"/>
    <w:rsid w:val="00DE2F0A"/>
    <w:rsid w:val="00E01CB6"/>
    <w:rsid w:val="00E03C76"/>
    <w:rsid w:val="00E10A4E"/>
    <w:rsid w:val="00E20822"/>
    <w:rsid w:val="00E4305A"/>
    <w:rsid w:val="00E6290F"/>
    <w:rsid w:val="00E72514"/>
    <w:rsid w:val="00EA0C02"/>
    <w:rsid w:val="00EC397C"/>
    <w:rsid w:val="00EC40D6"/>
    <w:rsid w:val="00ED0321"/>
    <w:rsid w:val="00ED3B90"/>
    <w:rsid w:val="00EE2685"/>
    <w:rsid w:val="00F0350A"/>
    <w:rsid w:val="00F03948"/>
    <w:rsid w:val="00F21610"/>
    <w:rsid w:val="00F21F95"/>
    <w:rsid w:val="00F42843"/>
    <w:rsid w:val="00F43A33"/>
    <w:rsid w:val="00F54B29"/>
    <w:rsid w:val="00F61C4D"/>
    <w:rsid w:val="00F90072"/>
    <w:rsid w:val="00F911A1"/>
    <w:rsid w:val="00FA0B8B"/>
    <w:rsid w:val="00FC6056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21"/>
  </w:style>
  <w:style w:type="paragraph" w:styleId="1">
    <w:name w:val="heading 1"/>
    <w:basedOn w:val="a"/>
    <w:next w:val="a"/>
    <w:link w:val="10"/>
    <w:rsid w:val="00554A51"/>
    <w:pPr>
      <w:keepNext/>
      <w:keepLines/>
      <w:numPr>
        <w:numId w:val="9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rsid w:val="00554A51"/>
    <w:pPr>
      <w:keepNext/>
      <w:keepLines/>
      <w:numPr>
        <w:ilvl w:val="1"/>
        <w:numId w:val="9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rsid w:val="00554A51"/>
    <w:pPr>
      <w:keepNext/>
      <w:keepLines/>
      <w:numPr>
        <w:ilvl w:val="2"/>
        <w:numId w:val="9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554A51"/>
    <w:pPr>
      <w:keepNext/>
      <w:keepLines/>
      <w:numPr>
        <w:ilvl w:val="3"/>
        <w:numId w:val="9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554A51"/>
    <w:pPr>
      <w:keepNext/>
      <w:keepLines/>
      <w:numPr>
        <w:ilvl w:val="4"/>
        <w:numId w:val="9"/>
      </w:numP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link w:val="60"/>
    <w:rsid w:val="00554A51"/>
    <w:pPr>
      <w:keepNext/>
      <w:keepLines/>
      <w:numPr>
        <w:ilvl w:val="5"/>
        <w:numId w:val="9"/>
      </w:numPr>
      <w:spacing w:before="240" w:after="80"/>
      <w:outlineLvl w:val="5"/>
    </w:pPr>
    <w:rPr>
      <w:rFonts w:ascii="Arial" w:eastAsia="Arial" w:hAnsi="Arial" w:cs="Arial"/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554A51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A51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A51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B7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D29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D29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4C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21A1C"/>
    <w:pPr>
      <w:ind w:left="720"/>
      <w:contextualSpacing/>
    </w:pPr>
  </w:style>
  <w:style w:type="character" w:customStyle="1" w:styleId="apple-converted-space">
    <w:name w:val="apple-converted-space"/>
    <w:rsid w:val="00E10A4E"/>
  </w:style>
  <w:style w:type="character" w:customStyle="1" w:styleId="links8">
    <w:name w:val="link s_8"/>
    <w:rsid w:val="00E10A4E"/>
  </w:style>
  <w:style w:type="table" w:styleId="a4">
    <w:name w:val="Table Grid"/>
    <w:basedOn w:val="a1"/>
    <w:uiPriority w:val="59"/>
    <w:rsid w:val="0054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17"/>
    <w:rPr>
      <w:rFonts w:ascii="Segoe UI" w:hAnsi="Segoe UI" w:cs="Segoe UI"/>
      <w:sz w:val="18"/>
      <w:szCs w:val="18"/>
    </w:rPr>
  </w:style>
  <w:style w:type="paragraph" w:customStyle="1" w:styleId="11">
    <w:name w:val="Текст1"/>
    <w:basedOn w:val="a"/>
    <w:rsid w:val="002B65DF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2B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5DF"/>
  </w:style>
  <w:style w:type="paragraph" w:styleId="a9">
    <w:name w:val="footer"/>
    <w:basedOn w:val="a"/>
    <w:link w:val="aa"/>
    <w:uiPriority w:val="99"/>
    <w:unhideWhenUsed/>
    <w:rsid w:val="002B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65DF"/>
  </w:style>
  <w:style w:type="character" w:customStyle="1" w:styleId="ab">
    <w:name w:val="Гипертекстовая ссылка"/>
    <w:basedOn w:val="a0"/>
    <w:uiPriority w:val="99"/>
    <w:rsid w:val="00473B5D"/>
    <w:rPr>
      <w:color w:val="106BBE"/>
    </w:rPr>
  </w:style>
  <w:style w:type="character" w:customStyle="1" w:styleId="ac">
    <w:name w:val="Цветовое выделение"/>
    <w:uiPriority w:val="99"/>
    <w:rsid w:val="00BE697E"/>
    <w:rPr>
      <w:b/>
      <w:bCs/>
      <w:color w:val="26282F"/>
    </w:rPr>
  </w:style>
  <w:style w:type="character" w:styleId="ad">
    <w:name w:val="Hyperlink"/>
    <w:basedOn w:val="a0"/>
    <w:uiPriority w:val="99"/>
    <w:unhideWhenUsed/>
    <w:rsid w:val="00802A12"/>
    <w:rPr>
      <w:color w:val="0000FF" w:themeColor="hyperlink"/>
      <w:u w:val="single"/>
    </w:rPr>
  </w:style>
  <w:style w:type="paragraph" w:customStyle="1" w:styleId="ae">
    <w:name w:val="Комментарий"/>
    <w:basedOn w:val="a"/>
    <w:next w:val="a"/>
    <w:uiPriority w:val="99"/>
    <w:rsid w:val="00802A1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02A12"/>
    <w:rPr>
      <w:i/>
      <w:iCs/>
    </w:rPr>
  </w:style>
  <w:style w:type="character" w:customStyle="1" w:styleId="10">
    <w:name w:val="Заголовок 1 Знак"/>
    <w:basedOn w:val="a0"/>
    <w:link w:val="1"/>
    <w:rsid w:val="00554A51"/>
    <w:rPr>
      <w:rFonts w:ascii="Arial" w:eastAsia="Arial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554A51"/>
    <w:rPr>
      <w:rFonts w:ascii="Arial" w:eastAsia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554A51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554A51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554A51"/>
    <w:rPr>
      <w:rFonts w:ascii="Arial" w:eastAsia="Arial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554A51"/>
    <w:rPr>
      <w:rFonts w:ascii="Arial" w:eastAsia="Arial" w:hAnsi="Arial" w:cs="Arial"/>
      <w:i/>
      <w:color w:val="666666"/>
    </w:rPr>
  </w:style>
  <w:style w:type="character" w:customStyle="1" w:styleId="70">
    <w:name w:val="Заголовок 7 Знак"/>
    <w:basedOn w:val="a0"/>
    <w:link w:val="7"/>
    <w:uiPriority w:val="9"/>
    <w:rsid w:val="00554A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54A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54A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f0">
    <w:name w:val="Основной текст_"/>
    <w:basedOn w:val="a0"/>
    <w:link w:val="12"/>
    <w:locked/>
    <w:rsid w:val="00AF0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AF0DCA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f1">
    <w:name w:val="No Spacing"/>
    <w:uiPriority w:val="1"/>
    <w:qFormat/>
    <w:rsid w:val="001215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2">
    <w:name w:val="Plain Text"/>
    <w:basedOn w:val="a"/>
    <w:link w:val="af3"/>
    <w:rsid w:val="001215B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1215BC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21"/>
  </w:style>
  <w:style w:type="paragraph" w:styleId="1">
    <w:name w:val="heading 1"/>
    <w:basedOn w:val="a"/>
    <w:next w:val="a"/>
    <w:link w:val="10"/>
    <w:rsid w:val="00554A51"/>
    <w:pPr>
      <w:keepNext/>
      <w:keepLines/>
      <w:numPr>
        <w:numId w:val="9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rsid w:val="00554A51"/>
    <w:pPr>
      <w:keepNext/>
      <w:keepLines/>
      <w:numPr>
        <w:ilvl w:val="1"/>
        <w:numId w:val="9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rsid w:val="00554A51"/>
    <w:pPr>
      <w:keepNext/>
      <w:keepLines/>
      <w:numPr>
        <w:ilvl w:val="2"/>
        <w:numId w:val="9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554A51"/>
    <w:pPr>
      <w:keepNext/>
      <w:keepLines/>
      <w:numPr>
        <w:ilvl w:val="3"/>
        <w:numId w:val="9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554A51"/>
    <w:pPr>
      <w:keepNext/>
      <w:keepLines/>
      <w:numPr>
        <w:ilvl w:val="4"/>
        <w:numId w:val="9"/>
      </w:numP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link w:val="60"/>
    <w:rsid w:val="00554A51"/>
    <w:pPr>
      <w:keepNext/>
      <w:keepLines/>
      <w:numPr>
        <w:ilvl w:val="5"/>
        <w:numId w:val="9"/>
      </w:numPr>
      <w:spacing w:before="240" w:after="80"/>
      <w:outlineLvl w:val="5"/>
    </w:pPr>
    <w:rPr>
      <w:rFonts w:ascii="Arial" w:eastAsia="Arial" w:hAnsi="Arial" w:cs="Arial"/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554A51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A51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A51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B7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D29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D29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4C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21A1C"/>
    <w:pPr>
      <w:ind w:left="720"/>
      <w:contextualSpacing/>
    </w:pPr>
  </w:style>
  <w:style w:type="character" w:customStyle="1" w:styleId="apple-converted-space">
    <w:name w:val="apple-converted-space"/>
    <w:rsid w:val="00E10A4E"/>
  </w:style>
  <w:style w:type="character" w:customStyle="1" w:styleId="links8">
    <w:name w:val="link s_8"/>
    <w:rsid w:val="00E10A4E"/>
  </w:style>
  <w:style w:type="table" w:styleId="a4">
    <w:name w:val="Table Grid"/>
    <w:basedOn w:val="a1"/>
    <w:uiPriority w:val="59"/>
    <w:rsid w:val="0054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17"/>
    <w:rPr>
      <w:rFonts w:ascii="Segoe UI" w:hAnsi="Segoe UI" w:cs="Segoe UI"/>
      <w:sz w:val="18"/>
      <w:szCs w:val="18"/>
    </w:rPr>
  </w:style>
  <w:style w:type="paragraph" w:customStyle="1" w:styleId="11">
    <w:name w:val="Текст1"/>
    <w:basedOn w:val="a"/>
    <w:rsid w:val="002B65DF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2B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5DF"/>
  </w:style>
  <w:style w:type="paragraph" w:styleId="a9">
    <w:name w:val="footer"/>
    <w:basedOn w:val="a"/>
    <w:link w:val="aa"/>
    <w:uiPriority w:val="99"/>
    <w:unhideWhenUsed/>
    <w:rsid w:val="002B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65DF"/>
  </w:style>
  <w:style w:type="character" w:customStyle="1" w:styleId="ab">
    <w:name w:val="Гипертекстовая ссылка"/>
    <w:basedOn w:val="a0"/>
    <w:uiPriority w:val="99"/>
    <w:rsid w:val="00473B5D"/>
    <w:rPr>
      <w:color w:val="106BBE"/>
    </w:rPr>
  </w:style>
  <w:style w:type="character" w:customStyle="1" w:styleId="ac">
    <w:name w:val="Цветовое выделение"/>
    <w:uiPriority w:val="99"/>
    <w:rsid w:val="00BE697E"/>
    <w:rPr>
      <w:b/>
      <w:bCs/>
      <w:color w:val="26282F"/>
    </w:rPr>
  </w:style>
  <w:style w:type="character" w:styleId="ad">
    <w:name w:val="Hyperlink"/>
    <w:basedOn w:val="a0"/>
    <w:uiPriority w:val="99"/>
    <w:unhideWhenUsed/>
    <w:rsid w:val="00802A12"/>
    <w:rPr>
      <w:color w:val="0000FF" w:themeColor="hyperlink"/>
      <w:u w:val="single"/>
    </w:rPr>
  </w:style>
  <w:style w:type="paragraph" w:customStyle="1" w:styleId="ae">
    <w:name w:val="Комментарий"/>
    <w:basedOn w:val="a"/>
    <w:next w:val="a"/>
    <w:uiPriority w:val="99"/>
    <w:rsid w:val="00802A1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02A12"/>
    <w:rPr>
      <w:i/>
      <w:iCs/>
    </w:rPr>
  </w:style>
  <w:style w:type="character" w:customStyle="1" w:styleId="10">
    <w:name w:val="Заголовок 1 Знак"/>
    <w:basedOn w:val="a0"/>
    <w:link w:val="1"/>
    <w:rsid w:val="00554A51"/>
    <w:rPr>
      <w:rFonts w:ascii="Arial" w:eastAsia="Arial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554A51"/>
    <w:rPr>
      <w:rFonts w:ascii="Arial" w:eastAsia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554A51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554A51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554A51"/>
    <w:rPr>
      <w:rFonts w:ascii="Arial" w:eastAsia="Arial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554A51"/>
    <w:rPr>
      <w:rFonts w:ascii="Arial" w:eastAsia="Arial" w:hAnsi="Arial" w:cs="Arial"/>
      <w:i/>
      <w:color w:val="666666"/>
    </w:rPr>
  </w:style>
  <w:style w:type="character" w:customStyle="1" w:styleId="70">
    <w:name w:val="Заголовок 7 Знак"/>
    <w:basedOn w:val="a0"/>
    <w:link w:val="7"/>
    <w:uiPriority w:val="9"/>
    <w:rsid w:val="00554A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54A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54A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f0">
    <w:name w:val="Основной текст_"/>
    <w:basedOn w:val="a0"/>
    <w:link w:val="12"/>
    <w:locked/>
    <w:rsid w:val="00AF0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AF0DCA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f1">
    <w:name w:val="No Spacing"/>
    <w:uiPriority w:val="1"/>
    <w:qFormat/>
    <w:rsid w:val="001215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2">
    <w:name w:val="Plain Text"/>
    <w:basedOn w:val="a"/>
    <w:link w:val="af3"/>
    <w:rsid w:val="001215B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1215B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9631-6C8A-4119-AC7E-94349607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Volgha</dc:creator>
  <cp:keywords/>
  <dc:description/>
  <cp:lastModifiedBy>Комп</cp:lastModifiedBy>
  <cp:revision>3</cp:revision>
  <cp:lastPrinted>2017-06-19T17:07:00Z</cp:lastPrinted>
  <dcterms:created xsi:type="dcterms:W3CDTF">2017-11-10T08:29:00Z</dcterms:created>
  <dcterms:modified xsi:type="dcterms:W3CDTF">2017-11-10T09:03:00Z</dcterms:modified>
</cp:coreProperties>
</file>